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438E" w:rsidRPr="00375CA5" w:rsidRDefault="00E847EC" w:rsidP="00375CA5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375CA5">
        <w:rPr>
          <w:rFonts w:ascii="Times New Roman" w:hAnsi="Times New Roman" w:cs="Times New Roman"/>
          <w:b/>
          <w:sz w:val="28"/>
          <w:szCs w:val="24"/>
        </w:rPr>
        <w:t>Поиск ка</w:t>
      </w:r>
      <w:bookmarkStart w:id="0" w:name="_GoBack"/>
      <w:bookmarkEnd w:id="0"/>
      <w:r w:rsidRPr="00375CA5">
        <w:rPr>
          <w:rFonts w:ascii="Times New Roman" w:hAnsi="Times New Roman" w:cs="Times New Roman"/>
          <w:b/>
          <w:sz w:val="28"/>
          <w:szCs w:val="24"/>
        </w:rPr>
        <w:t xml:space="preserve">налов </w:t>
      </w:r>
      <w:r w:rsidRPr="00375CA5">
        <w:rPr>
          <w:rFonts w:ascii="Times New Roman" w:hAnsi="Times New Roman" w:cs="Times New Roman"/>
          <w:b/>
          <w:sz w:val="28"/>
          <w:szCs w:val="24"/>
          <w:lang w:val="en-US"/>
        </w:rPr>
        <w:t>T</w:t>
      </w:r>
      <w:r w:rsidRPr="00375CA5">
        <w:rPr>
          <w:rFonts w:ascii="Times New Roman" w:hAnsi="Times New Roman" w:cs="Times New Roman"/>
          <w:b/>
          <w:sz w:val="28"/>
          <w:szCs w:val="24"/>
        </w:rPr>
        <w:t>2-</w:t>
      </w:r>
      <w:r w:rsidRPr="00375CA5">
        <w:rPr>
          <w:rFonts w:ascii="Times New Roman" w:hAnsi="Times New Roman" w:cs="Times New Roman"/>
          <w:b/>
          <w:sz w:val="28"/>
          <w:szCs w:val="24"/>
          <w:lang w:val="en-US"/>
        </w:rPr>
        <w:t>MI</w:t>
      </w:r>
      <w:r w:rsidRPr="00375CA5">
        <w:rPr>
          <w:rFonts w:ascii="Times New Roman" w:hAnsi="Times New Roman" w:cs="Times New Roman"/>
          <w:b/>
          <w:sz w:val="28"/>
          <w:szCs w:val="24"/>
        </w:rPr>
        <w:t xml:space="preserve"> на ресивере </w:t>
      </w:r>
      <w:r w:rsidRPr="00375CA5">
        <w:rPr>
          <w:rFonts w:ascii="Times New Roman" w:hAnsi="Times New Roman" w:cs="Times New Roman"/>
          <w:b/>
          <w:sz w:val="28"/>
          <w:szCs w:val="24"/>
          <w:lang w:val="en-US"/>
        </w:rPr>
        <w:t>Open</w:t>
      </w:r>
      <w:r w:rsidRPr="00375CA5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Pr="00375CA5">
        <w:rPr>
          <w:rFonts w:ascii="Times New Roman" w:hAnsi="Times New Roman" w:cs="Times New Roman"/>
          <w:b/>
          <w:sz w:val="28"/>
          <w:szCs w:val="24"/>
          <w:lang w:val="en-US"/>
        </w:rPr>
        <w:t>SX</w:t>
      </w:r>
      <w:r w:rsidRPr="00375CA5">
        <w:rPr>
          <w:rFonts w:ascii="Times New Roman" w:hAnsi="Times New Roman" w:cs="Times New Roman"/>
          <w:b/>
          <w:sz w:val="28"/>
          <w:szCs w:val="24"/>
        </w:rPr>
        <w:t>1</w:t>
      </w:r>
    </w:p>
    <w:p w:rsidR="0098438E" w:rsidRPr="00375CA5" w:rsidRDefault="00E847EC" w:rsidP="00E847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5CA5">
        <w:rPr>
          <w:rFonts w:ascii="Times New Roman" w:hAnsi="Times New Roman" w:cs="Times New Roman"/>
          <w:sz w:val="24"/>
          <w:szCs w:val="24"/>
        </w:rPr>
        <w:t>Зайдите в Меню-Установки-Установка антенны</w:t>
      </w:r>
    </w:p>
    <w:p w:rsidR="00E847EC" w:rsidRPr="00375CA5" w:rsidRDefault="00E847EC" w:rsidP="00E847EC">
      <w:pPr>
        <w:pStyle w:val="a3"/>
        <w:rPr>
          <w:rFonts w:ascii="Times New Roman" w:hAnsi="Times New Roman" w:cs="Times New Roman"/>
          <w:sz w:val="24"/>
          <w:szCs w:val="24"/>
        </w:rPr>
      </w:pPr>
      <w:r w:rsidRPr="00375C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D42F9A" wp14:editId="6A32FE29">
            <wp:extent cx="6153150" cy="3853901"/>
            <wp:effectExtent l="0" t="0" r="0" b="0"/>
            <wp:docPr id="14" name="Рисунок 14" descr="C:\Users\User\Pictures\SX1\Новая папка\Новая папка\IMG_20171214_143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SX1\Новая папка\Новая папка\IMG_20171214_143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8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7EC" w:rsidRPr="00375CA5" w:rsidRDefault="00E847EC" w:rsidP="00E847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847EC" w:rsidRPr="00375CA5" w:rsidRDefault="00E847EC" w:rsidP="00E847E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5CA5">
        <w:rPr>
          <w:rFonts w:ascii="Times New Roman" w:hAnsi="Times New Roman" w:cs="Times New Roman"/>
          <w:sz w:val="24"/>
          <w:szCs w:val="24"/>
        </w:rPr>
        <w:t xml:space="preserve">Выберите спутник </w:t>
      </w:r>
      <w:r w:rsidRPr="00375CA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75CA5">
        <w:rPr>
          <w:rFonts w:ascii="Times New Roman" w:hAnsi="Times New Roman" w:cs="Times New Roman"/>
          <w:sz w:val="24"/>
          <w:szCs w:val="24"/>
        </w:rPr>
        <w:t>_</w:t>
      </w:r>
      <w:r w:rsidRPr="00375CA5">
        <w:rPr>
          <w:rFonts w:ascii="Times New Roman" w:hAnsi="Times New Roman" w:cs="Times New Roman"/>
          <w:sz w:val="24"/>
          <w:szCs w:val="24"/>
          <w:lang w:val="en-US"/>
        </w:rPr>
        <w:t>Yamal</w:t>
      </w:r>
      <w:r w:rsidRPr="00375CA5">
        <w:rPr>
          <w:rFonts w:ascii="Times New Roman" w:hAnsi="Times New Roman" w:cs="Times New Roman"/>
          <w:sz w:val="24"/>
          <w:szCs w:val="24"/>
        </w:rPr>
        <w:t xml:space="preserve"> 201 (90</w:t>
      </w:r>
      <w:r w:rsidRPr="00375CA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75CA5">
        <w:rPr>
          <w:rFonts w:ascii="Times New Roman" w:hAnsi="Times New Roman" w:cs="Times New Roman"/>
          <w:sz w:val="24"/>
          <w:szCs w:val="24"/>
        </w:rPr>
        <w:t>) и нажмите ОК. Нажмите кнопку</w:t>
      </w:r>
      <w:proofErr w:type="gramStart"/>
      <w:r w:rsidRPr="00375CA5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375CA5">
        <w:rPr>
          <w:rFonts w:ascii="Times New Roman" w:hAnsi="Times New Roman" w:cs="Times New Roman"/>
          <w:sz w:val="24"/>
          <w:szCs w:val="24"/>
        </w:rPr>
        <w:t>право и выберите настройки порта. Затем, перейдите в пункт ТП и нажмите ОК. Выйдет окно редактирования транспондеров. Здесь нужно ввести</w:t>
      </w:r>
      <w:r w:rsidR="006F6C99" w:rsidRPr="00375CA5">
        <w:rPr>
          <w:rFonts w:ascii="Times New Roman" w:hAnsi="Times New Roman" w:cs="Times New Roman"/>
          <w:sz w:val="24"/>
          <w:szCs w:val="24"/>
        </w:rPr>
        <w:t xml:space="preserve"> транспондеры для пакета </w:t>
      </w:r>
      <w:r w:rsidR="006F6C99" w:rsidRPr="00375CA5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6F6C99" w:rsidRPr="00375CA5">
        <w:rPr>
          <w:rFonts w:ascii="Times New Roman" w:hAnsi="Times New Roman" w:cs="Times New Roman"/>
          <w:sz w:val="24"/>
          <w:szCs w:val="24"/>
        </w:rPr>
        <w:t>2-</w:t>
      </w:r>
      <w:r w:rsidR="006F6C99" w:rsidRPr="00375CA5">
        <w:rPr>
          <w:rFonts w:ascii="Times New Roman" w:hAnsi="Times New Roman" w:cs="Times New Roman"/>
          <w:sz w:val="24"/>
          <w:szCs w:val="24"/>
          <w:lang w:val="en-US"/>
        </w:rPr>
        <w:t>MI:</w:t>
      </w: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75CA5">
        <w:rPr>
          <w:rFonts w:ascii="Times New Roman" w:hAnsi="Times New Roman" w:cs="Times New Roman"/>
          <w:sz w:val="24"/>
          <w:szCs w:val="24"/>
        </w:rPr>
        <w:t>4026</w:t>
      </w:r>
      <w:r w:rsidRPr="00375CA5">
        <w:rPr>
          <w:rFonts w:ascii="Times New Roman" w:hAnsi="Times New Roman" w:cs="Times New Roman"/>
          <w:sz w:val="24"/>
          <w:szCs w:val="24"/>
          <w:lang w:val="en-US"/>
        </w:rPr>
        <w:t>/V/14990</w:t>
      </w: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75CA5">
        <w:rPr>
          <w:rFonts w:ascii="Times New Roman" w:hAnsi="Times New Roman" w:cs="Times New Roman"/>
          <w:sz w:val="24"/>
          <w:szCs w:val="24"/>
          <w:lang w:val="en-US"/>
        </w:rPr>
        <w:t>4046/V/</w:t>
      </w:r>
      <w:r w:rsidRPr="00375CA5">
        <w:rPr>
          <w:rFonts w:ascii="Times New Roman" w:hAnsi="Times New Roman" w:cs="Times New Roman"/>
          <w:sz w:val="24"/>
          <w:szCs w:val="24"/>
        </w:rPr>
        <w:t>15284</w:t>
      </w: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75CA5">
        <w:rPr>
          <w:rFonts w:ascii="Times New Roman" w:hAnsi="Times New Roman" w:cs="Times New Roman"/>
          <w:sz w:val="24"/>
          <w:szCs w:val="24"/>
          <w:lang w:val="en-US"/>
        </w:rPr>
        <w:t>4106/V/</w:t>
      </w:r>
      <w:r w:rsidRPr="00375CA5">
        <w:rPr>
          <w:rFonts w:ascii="Times New Roman" w:hAnsi="Times New Roman" w:cs="Times New Roman"/>
          <w:sz w:val="24"/>
          <w:szCs w:val="24"/>
        </w:rPr>
        <w:t>14990</w:t>
      </w: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75CA5">
        <w:rPr>
          <w:rFonts w:ascii="Times New Roman" w:hAnsi="Times New Roman" w:cs="Times New Roman"/>
          <w:sz w:val="24"/>
          <w:szCs w:val="24"/>
          <w:lang w:val="en-US"/>
        </w:rPr>
        <w:t>4126/V/</w:t>
      </w:r>
      <w:r w:rsidRPr="00375CA5">
        <w:rPr>
          <w:rFonts w:ascii="Times New Roman" w:hAnsi="Times New Roman" w:cs="Times New Roman"/>
          <w:sz w:val="24"/>
          <w:szCs w:val="24"/>
        </w:rPr>
        <w:t>15284</w:t>
      </w: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  <w:r w:rsidRPr="00375CA5">
        <w:rPr>
          <w:rFonts w:ascii="Times New Roman" w:hAnsi="Times New Roman" w:cs="Times New Roman"/>
          <w:sz w:val="24"/>
          <w:szCs w:val="24"/>
          <w:lang w:val="en-US"/>
        </w:rPr>
        <w:t>4144/V/</w:t>
      </w:r>
      <w:r w:rsidRPr="00375CA5">
        <w:rPr>
          <w:rFonts w:ascii="Times New Roman" w:hAnsi="Times New Roman" w:cs="Times New Roman"/>
          <w:sz w:val="24"/>
          <w:szCs w:val="24"/>
        </w:rPr>
        <w:t>14990</w:t>
      </w: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  <w:lang w:val="en-US"/>
        </w:rPr>
      </w:pPr>
    </w:p>
    <w:p w:rsidR="006F6C99" w:rsidRPr="00375CA5" w:rsidRDefault="006F6C99" w:rsidP="006F6C9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375CA5">
        <w:rPr>
          <w:rFonts w:ascii="Times New Roman" w:hAnsi="Times New Roman" w:cs="Times New Roman"/>
          <w:sz w:val="24"/>
          <w:szCs w:val="24"/>
        </w:rPr>
        <w:t xml:space="preserve">После этого, нажмите </w:t>
      </w:r>
      <w:r w:rsidRPr="00375CA5">
        <w:rPr>
          <w:rFonts w:ascii="Times New Roman" w:hAnsi="Times New Roman" w:cs="Times New Roman"/>
          <w:sz w:val="24"/>
          <w:szCs w:val="24"/>
          <w:lang w:val="en-US"/>
        </w:rPr>
        <w:t>Exit</w:t>
      </w:r>
      <w:r w:rsidRPr="00375CA5">
        <w:rPr>
          <w:rFonts w:ascii="Times New Roman" w:hAnsi="Times New Roman" w:cs="Times New Roman"/>
          <w:sz w:val="24"/>
          <w:szCs w:val="24"/>
        </w:rPr>
        <w:t xml:space="preserve">, и еще раз </w:t>
      </w:r>
      <w:r w:rsidRPr="00375CA5">
        <w:rPr>
          <w:rFonts w:ascii="Times New Roman" w:hAnsi="Times New Roman" w:cs="Times New Roman"/>
          <w:sz w:val="24"/>
          <w:szCs w:val="24"/>
          <w:lang w:val="en-US"/>
        </w:rPr>
        <w:t>Exit</w:t>
      </w:r>
      <w:r w:rsidRPr="00375CA5">
        <w:rPr>
          <w:rFonts w:ascii="Times New Roman" w:hAnsi="Times New Roman" w:cs="Times New Roman"/>
          <w:sz w:val="24"/>
          <w:szCs w:val="24"/>
        </w:rPr>
        <w:t>. Нажмите на пульте Синюю кнопку для поиска каналов. Выйдет окно подтверждения, нажмите ОК.</w:t>
      </w: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</w:rPr>
      </w:pPr>
      <w:r w:rsidRPr="00375C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14D5538" wp14:editId="4ECB1584">
            <wp:extent cx="6162675" cy="3654706"/>
            <wp:effectExtent l="0" t="0" r="0" b="3175"/>
            <wp:docPr id="15" name="Рисунок 15" descr="C:\Users\User\Pictures\SX1\Новая папка\Новая папка\IMG_20171214_14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SX1\Новая папка\Новая папка\IMG_20171214_1436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65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</w:rPr>
      </w:pPr>
      <w:r w:rsidRPr="00375C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05506D" wp14:editId="46EB5FE1">
            <wp:extent cx="6362700" cy="3821032"/>
            <wp:effectExtent l="0" t="0" r="0" b="8255"/>
            <wp:docPr id="16" name="Рисунок 16" descr="C:\Users\User\Pictures\SX1\Новая папка\Новая папка\IMG_20171214_143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SX1\Новая папка\Новая папка\IMG_20171214_143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821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</w:rPr>
      </w:pPr>
      <w:r w:rsidRPr="00375C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CA255C" wp14:editId="3C082678">
            <wp:extent cx="5924550" cy="3144935"/>
            <wp:effectExtent l="0" t="0" r="0" b="0"/>
            <wp:docPr id="17" name="Рисунок 17" descr="C:\Users\User\Pictures\SX1\Новая папка\Новая папка\IMG_20171214_14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SX1\Новая папка\Новая папка\IMG_20171214_1436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4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</w:rPr>
      </w:pPr>
      <w:r w:rsidRPr="00375C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B8A096" wp14:editId="08F56FEA">
            <wp:extent cx="6076950" cy="3377879"/>
            <wp:effectExtent l="0" t="0" r="0" b="0"/>
            <wp:docPr id="18" name="Рисунок 18" descr="C:\Users\User\Pictures\SX1\Новая папка\Новая папка\IMG_20171214_14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SX1\Новая папка\Новая папка\IMG_20171214_143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7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</w:rPr>
      </w:pPr>
      <w:r w:rsidRPr="00375CA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D31A2E" wp14:editId="1FA03D11">
            <wp:extent cx="6029325" cy="3378362"/>
            <wp:effectExtent l="0" t="0" r="0" b="0"/>
            <wp:docPr id="19" name="Рисунок 19" descr="C:\Users\User\Pictures\SX1\Новая папка\Новая папка\IMG_20171214_14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SX1\Новая папка\Новая папка\IMG_20171214_143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37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C99" w:rsidRPr="00375CA5" w:rsidRDefault="006F6C99" w:rsidP="006F6C99">
      <w:pPr>
        <w:pStyle w:val="a3"/>
        <w:rPr>
          <w:rFonts w:ascii="Times New Roman" w:hAnsi="Times New Roman" w:cs="Times New Roman"/>
          <w:sz w:val="24"/>
          <w:szCs w:val="24"/>
        </w:rPr>
      </w:pPr>
      <w:r w:rsidRPr="00375C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536D4C" wp14:editId="5894D852">
            <wp:extent cx="5978312" cy="3333750"/>
            <wp:effectExtent l="0" t="0" r="3810" b="0"/>
            <wp:docPr id="20" name="Рисунок 20" descr="C:\Users\User\Pictures\SX1\Новая папка\Новая папка\IMG_20171214_14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SX1\Новая папка\Новая папка\IMG_20171214_144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12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6C99" w:rsidRPr="00375CA5" w:rsidSect="00A9741B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73586"/>
    <w:multiLevelType w:val="hybridMultilevel"/>
    <w:tmpl w:val="8BA0F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6A503F"/>
    <w:multiLevelType w:val="hybridMultilevel"/>
    <w:tmpl w:val="3AEA73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41B"/>
    <w:rsid w:val="00375CA5"/>
    <w:rsid w:val="00624F65"/>
    <w:rsid w:val="006F6C99"/>
    <w:rsid w:val="0098438E"/>
    <w:rsid w:val="00A9741B"/>
    <w:rsid w:val="00E847EC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4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4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3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741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84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3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4</Pages>
  <Words>80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2017-12-13T10:19:00Z</dcterms:created>
  <dcterms:modified xsi:type="dcterms:W3CDTF">2017-12-14T11:05:00Z</dcterms:modified>
</cp:coreProperties>
</file>